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0" w:type="dxa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835"/>
        <w:gridCol w:w="3841"/>
      </w:tblGrid>
      <w:tr w:rsidR="0073447F" w:rsidRPr="004E698B" w:rsidTr="006823E4">
        <w:trPr>
          <w:cantSplit/>
          <w:trHeight w:val="754"/>
          <w:jc w:val="center"/>
        </w:trPr>
        <w:tc>
          <w:tcPr>
            <w:tcW w:w="9790" w:type="dxa"/>
            <w:gridSpan w:val="3"/>
            <w:shd w:val="clear" w:color="auto" w:fill="D9D9D9" w:themeFill="background1" w:themeFillShade="D9"/>
            <w:vAlign w:val="center"/>
          </w:tcPr>
          <w:p w:rsidR="0073447F" w:rsidRDefault="0073447F" w:rsidP="006823E4">
            <w:pPr>
              <w:spacing w:line="276" w:lineRule="auto"/>
              <w:jc w:val="center"/>
              <w:rPr>
                <w:rFonts w:ascii="New Baskerville" w:eastAsiaTheme="minorHAnsi" w:hAnsi="New Baskerville" w:cstheme="minorBidi"/>
                <w:b/>
                <w:bCs/>
                <w:sz w:val="32"/>
                <w:szCs w:val="32"/>
                <w:lang w:val="es-ES" w:eastAsia="en-US"/>
              </w:rPr>
            </w:pPr>
            <w:bookmarkStart w:id="0" w:name="_GoBack"/>
            <w:bookmarkEnd w:id="0"/>
            <w:r w:rsidRPr="00202E70">
              <w:rPr>
                <w:rFonts w:ascii="New Baskerville" w:eastAsiaTheme="minorHAnsi" w:hAnsi="New Baskerville" w:cstheme="minorBidi"/>
                <w:b/>
                <w:bCs/>
                <w:sz w:val="32"/>
                <w:szCs w:val="32"/>
                <w:lang w:val="es-ES" w:eastAsia="en-US"/>
              </w:rPr>
              <w:t>PAT-ANEAE</w:t>
            </w:r>
            <w:r w:rsidRPr="0073447F">
              <w:rPr>
                <w:rFonts w:ascii="New Baskerville" w:eastAsiaTheme="minorHAnsi" w:hAnsi="New Baskerville" w:cstheme="minorBidi"/>
                <w:b/>
                <w:bCs/>
                <w:sz w:val="32"/>
                <w:szCs w:val="32"/>
                <w:lang w:val="es-ES" w:eastAsia="en-US"/>
              </w:rPr>
              <w:t xml:space="preserve"> </w:t>
            </w:r>
          </w:p>
          <w:p w:rsidR="0073447F" w:rsidRDefault="0073447F" w:rsidP="006823E4">
            <w:pPr>
              <w:spacing w:line="276" w:lineRule="auto"/>
              <w:jc w:val="center"/>
              <w:rPr>
                <w:rFonts w:ascii="New Baskerville" w:eastAsiaTheme="minorHAnsi" w:hAnsi="New Baskerville" w:cstheme="minorBidi"/>
                <w:bCs/>
                <w:sz w:val="32"/>
                <w:szCs w:val="32"/>
                <w:lang w:val="es-ES" w:eastAsia="en-US"/>
              </w:rPr>
            </w:pPr>
            <w:r w:rsidRPr="0073447F">
              <w:rPr>
                <w:rFonts w:ascii="New Baskerville" w:eastAsiaTheme="minorHAnsi" w:hAnsi="New Baskerville" w:cstheme="minorBidi"/>
                <w:bCs/>
                <w:sz w:val="32"/>
                <w:szCs w:val="32"/>
                <w:lang w:val="es-ES" w:eastAsia="en-US"/>
              </w:rPr>
              <w:t>Ficha inicial de detección de necesidades</w:t>
            </w:r>
            <w:r w:rsidRPr="00202E70">
              <w:rPr>
                <w:rFonts w:ascii="New Baskerville" w:eastAsiaTheme="minorHAnsi" w:hAnsi="New Baskerville" w:cstheme="minorBidi"/>
                <w:bCs/>
                <w:sz w:val="32"/>
                <w:szCs w:val="32"/>
                <w:lang w:val="es-ES" w:eastAsia="en-US"/>
              </w:rPr>
              <w:t xml:space="preserve"> </w:t>
            </w:r>
          </w:p>
          <w:p w:rsidR="0073447F" w:rsidRPr="004E698B" w:rsidRDefault="0073447F" w:rsidP="0073447F">
            <w:pPr>
              <w:spacing w:line="276" w:lineRule="auto"/>
              <w:jc w:val="center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 w:rsidRPr="0073447F">
              <w:rPr>
                <w:rFonts w:ascii="New Baskerville" w:eastAsiaTheme="minorHAnsi" w:hAnsi="New Baskerville" w:cstheme="minorBidi"/>
                <w:b/>
                <w:bCs/>
                <w:sz w:val="32"/>
                <w:szCs w:val="32"/>
                <w:lang w:val="es-ES" w:eastAsia="en-US"/>
              </w:rPr>
              <w:t>CUD-ENM</w:t>
            </w:r>
            <w:r>
              <w:rPr>
                <w:rFonts w:ascii="New Baskerville" w:eastAsiaTheme="minorHAnsi" w:hAnsi="New Baskerville" w:cstheme="minorBidi"/>
                <w:b/>
                <w:bCs/>
                <w:sz w:val="32"/>
                <w:szCs w:val="32"/>
                <w:lang w:val="es-ES" w:eastAsia="en-US"/>
              </w:rPr>
              <w:t xml:space="preserve"> </w:t>
            </w:r>
            <w:r>
              <w:rPr>
                <w:rFonts w:ascii="New Baskerville" w:eastAsiaTheme="minorHAnsi" w:hAnsi="New Baskerville" w:cstheme="minorBidi"/>
                <w:bCs/>
                <w:sz w:val="32"/>
                <w:szCs w:val="32"/>
                <w:lang w:val="es-ES" w:eastAsia="en-US"/>
              </w:rPr>
              <w:t xml:space="preserve">Curso 2024-2025 </w:t>
            </w:r>
          </w:p>
        </w:tc>
      </w:tr>
      <w:tr w:rsidR="00297110" w:rsidRPr="005A656A" w:rsidTr="00381010">
        <w:tblPrEx>
          <w:tblBorders>
            <w:top w:val="dotted" w:sz="4" w:space="0" w:color="A6A6A6"/>
            <w:left w:val="dotted" w:sz="4" w:space="0" w:color="A6A6A6"/>
            <w:bottom w:val="dotted" w:sz="4" w:space="0" w:color="A6A6A6"/>
            <w:right w:val="dotted" w:sz="4" w:space="0" w:color="A6A6A6"/>
            <w:insideH w:val="dotted" w:sz="4" w:space="0" w:color="A6A6A6"/>
            <w:insideV w:val="dotted" w:sz="4" w:space="0" w:color="A6A6A6"/>
          </w:tblBorders>
        </w:tblPrEx>
        <w:trPr>
          <w:cantSplit/>
          <w:jc w:val="center"/>
        </w:trPr>
        <w:tc>
          <w:tcPr>
            <w:tcW w:w="9790" w:type="dxa"/>
            <w:gridSpan w:val="3"/>
            <w:tcBorders>
              <w:bottom w:val="dotted" w:sz="4" w:space="0" w:color="A6A6A6"/>
            </w:tcBorders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 w:rsidRPr="00A4778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DATOS PERSONALES DEL ALUMNADO</w:t>
            </w:r>
          </w:p>
        </w:tc>
      </w:tr>
      <w:tr w:rsidR="00297110" w:rsidRPr="005A656A" w:rsidTr="00381010">
        <w:tblPrEx>
          <w:tblBorders>
            <w:top w:val="dotted" w:sz="4" w:space="0" w:color="A6A6A6"/>
            <w:left w:val="dotted" w:sz="4" w:space="0" w:color="A6A6A6"/>
            <w:bottom w:val="dotted" w:sz="4" w:space="0" w:color="A6A6A6"/>
            <w:right w:val="dotted" w:sz="4" w:space="0" w:color="A6A6A6"/>
            <w:insideH w:val="dotted" w:sz="4" w:space="0" w:color="A6A6A6"/>
            <w:insideV w:val="dotted" w:sz="4" w:space="0" w:color="A6A6A6"/>
          </w:tblBorders>
        </w:tblPrEx>
        <w:trPr>
          <w:jc w:val="center"/>
        </w:trPr>
        <w:tc>
          <w:tcPr>
            <w:tcW w:w="3114" w:type="dxa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 w:rsidRPr="00A4778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Apellidos</w:t>
            </w: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 xml:space="preserve"> y</w:t>
            </w:r>
            <w:r w:rsidRPr="00A4778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 xml:space="preserve"> nom</w:t>
            </w: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br</w:t>
            </w:r>
            <w:r w:rsidRPr="00A4778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e</w:t>
            </w:r>
          </w:p>
        </w:tc>
        <w:tc>
          <w:tcPr>
            <w:tcW w:w="6676" w:type="dxa"/>
            <w:gridSpan w:val="2"/>
            <w:vAlign w:val="bottom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</w:tc>
      </w:tr>
      <w:tr w:rsidR="00297110" w:rsidRPr="005A656A" w:rsidTr="00381010">
        <w:tblPrEx>
          <w:tblBorders>
            <w:top w:val="dotted" w:sz="4" w:space="0" w:color="A6A6A6"/>
            <w:left w:val="dotted" w:sz="4" w:space="0" w:color="A6A6A6"/>
            <w:bottom w:val="dotted" w:sz="4" w:space="0" w:color="A6A6A6"/>
            <w:right w:val="dotted" w:sz="4" w:space="0" w:color="A6A6A6"/>
            <w:insideH w:val="dotted" w:sz="4" w:space="0" w:color="A6A6A6"/>
            <w:insideV w:val="dotted" w:sz="4" w:space="0" w:color="A6A6A6"/>
          </w:tblBorders>
        </w:tblPrEx>
        <w:trPr>
          <w:cantSplit/>
          <w:jc w:val="center"/>
        </w:trPr>
        <w:tc>
          <w:tcPr>
            <w:tcW w:w="3114" w:type="dxa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Curso y</w:t>
            </w:r>
            <w:r w:rsidRPr="00A4778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 xml:space="preserve"> titulación</w:t>
            </w:r>
          </w:p>
        </w:tc>
        <w:tc>
          <w:tcPr>
            <w:tcW w:w="6676" w:type="dxa"/>
            <w:gridSpan w:val="2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</w:tc>
      </w:tr>
      <w:tr w:rsidR="00297110" w:rsidRPr="005A656A" w:rsidTr="00381010">
        <w:tblPrEx>
          <w:tblBorders>
            <w:top w:val="dotted" w:sz="4" w:space="0" w:color="A6A6A6"/>
            <w:left w:val="dotted" w:sz="4" w:space="0" w:color="A6A6A6"/>
            <w:bottom w:val="dotted" w:sz="4" w:space="0" w:color="A6A6A6"/>
            <w:right w:val="dotted" w:sz="4" w:space="0" w:color="A6A6A6"/>
            <w:insideH w:val="dotted" w:sz="4" w:space="0" w:color="A6A6A6"/>
            <w:insideV w:val="dotted" w:sz="4" w:space="0" w:color="A6A6A6"/>
          </w:tblBorders>
        </w:tblPrEx>
        <w:trPr>
          <w:cantSplit/>
          <w:jc w:val="center"/>
        </w:trPr>
        <w:tc>
          <w:tcPr>
            <w:tcW w:w="3114" w:type="dxa"/>
            <w:tcBorders>
              <w:bottom w:val="dotted" w:sz="4" w:space="0" w:color="A6A6A6"/>
            </w:tcBorders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 w:rsidRPr="00A4778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Teléfono/</w:t>
            </w: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 xml:space="preserve">correo </w:t>
            </w:r>
            <w:r w:rsidRPr="00A4778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electrónico</w:t>
            </w:r>
          </w:p>
        </w:tc>
        <w:tc>
          <w:tcPr>
            <w:tcW w:w="6676" w:type="dxa"/>
            <w:gridSpan w:val="2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</w:tc>
      </w:tr>
      <w:tr w:rsidR="00297110" w:rsidRPr="005A656A" w:rsidTr="00381010">
        <w:tblPrEx>
          <w:tblBorders>
            <w:top w:val="dotted" w:sz="4" w:space="0" w:color="A6A6A6"/>
            <w:left w:val="dotted" w:sz="4" w:space="0" w:color="A6A6A6"/>
            <w:bottom w:val="dotted" w:sz="4" w:space="0" w:color="A6A6A6"/>
            <w:right w:val="dotted" w:sz="4" w:space="0" w:color="A6A6A6"/>
            <w:insideH w:val="dotted" w:sz="4" w:space="0" w:color="A6A6A6"/>
            <w:insideV w:val="dotted" w:sz="4" w:space="0" w:color="A6A6A6"/>
          </w:tblBorders>
        </w:tblPrEx>
        <w:trPr>
          <w:cantSplit/>
          <w:jc w:val="center"/>
        </w:trPr>
        <w:tc>
          <w:tcPr>
            <w:tcW w:w="3114" w:type="dxa"/>
            <w:tcBorders>
              <w:bottom w:val="dotted" w:sz="4" w:space="0" w:color="A6A6A6"/>
            </w:tcBorders>
            <w:shd w:val="clear" w:color="auto" w:fill="auto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 w:rsidRPr="00A4778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Lugar de nacimiento</w:t>
            </w:r>
          </w:p>
        </w:tc>
        <w:tc>
          <w:tcPr>
            <w:tcW w:w="6676" w:type="dxa"/>
            <w:gridSpan w:val="2"/>
            <w:vAlign w:val="bottom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</w:tc>
      </w:tr>
      <w:tr w:rsidR="00297110" w:rsidRPr="005A656A" w:rsidTr="00381010">
        <w:tblPrEx>
          <w:tblBorders>
            <w:top w:val="dotted" w:sz="4" w:space="0" w:color="A6A6A6"/>
            <w:left w:val="dotted" w:sz="4" w:space="0" w:color="A6A6A6"/>
            <w:bottom w:val="dotted" w:sz="4" w:space="0" w:color="A6A6A6"/>
            <w:right w:val="dotted" w:sz="4" w:space="0" w:color="A6A6A6"/>
            <w:insideH w:val="dotted" w:sz="4" w:space="0" w:color="A6A6A6"/>
            <w:insideV w:val="dotted" w:sz="4" w:space="0" w:color="A6A6A6"/>
          </w:tblBorders>
        </w:tblPrEx>
        <w:trPr>
          <w:cantSplit/>
          <w:trHeight w:val="401"/>
          <w:jc w:val="center"/>
        </w:trPr>
        <w:tc>
          <w:tcPr>
            <w:tcW w:w="3114" w:type="dxa"/>
            <w:shd w:val="clear" w:color="auto" w:fill="auto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Fecha</w:t>
            </w:r>
            <w:r w:rsidRPr="00A4778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 xml:space="preserve"> de nacimiento </w:t>
            </w:r>
          </w:p>
        </w:tc>
        <w:tc>
          <w:tcPr>
            <w:tcW w:w="6676" w:type="dxa"/>
            <w:gridSpan w:val="2"/>
            <w:vAlign w:val="bottom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</w:tc>
      </w:tr>
      <w:tr w:rsidR="00297110" w:rsidRPr="005A656A" w:rsidTr="00381010">
        <w:tblPrEx>
          <w:tblBorders>
            <w:top w:val="dotted" w:sz="4" w:space="0" w:color="A6A6A6"/>
            <w:left w:val="dotted" w:sz="4" w:space="0" w:color="A6A6A6"/>
            <w:bottom w:val="dotted" w:sz="4" w:space="0" w:color="A6A6A6"/>
            <w:right w:val="dotted" w:sz="4" w:space="0" w:color="A6A6A6"/>
            <w:insideH w:val="dotted" w:sz="4" w:space="0" w:color="A6A6A6"/>
            <w:insideV w:val="dotted" w:sz="4" w:space="0" w:color="A6A6A6"/>
          </w:tblBorders>
        </w:tblPrEx>
        <w:trPr>
          <w:cantSplit/>
          <w:trHeight w:val="401"/>
          <w:jc w:val="center"/>
        </w:trPr>
        <w:tc>
          <w:tcPr>
            <w:tcW w:w="3114" w:type="dxa"/>
            <w:shd w:val="clear" w:color="auto" w:fill="auto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 w:rsidRPr="00A4778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Alumnado PIUNE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Sí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No</w:t>
            </w:r>
          </w:p>
        </w:tc>
      </w:tr>
      <w:tr w:rsidR="00297110" w:rsidRPr="005A656A" w:rsidTr="00381010">
        <w:tblPrEx>
          <w:tblBorders>
            <w:top w:val="dotted" w:sz="4" w:space="0" w:color="A6A6A6"/>
            <w:left w:val="dotted" w:sz="4" w:space="0" w:color="A6A6A6"/>
            <w:bottom w:val="dotted" w:sz="4" w:space="0" w:color="A6A6A6"/>
            <w:right w:val="dotted" w:sz="4" w:space="0" w:color="A6A6A6"/>
            <w:insideH w:val="dotted" w:sz="4" w:space="0" w:color="A6A6A6"/>
            <w:insideV w:val="dotted" w:sz="4" w:space="0" w:color="A6A6A6"/>
          </w:tblBorders>
        </w:tblPrEx>
        <w:trPr>
          <w:cantSplit/>
          <w:jc w:val="center"/>
        </w:trPr>
        <w:tc>
          <w:tcPr>
            <w:tcW w:w="3114" w:type="dxa"/>
            <w:shd w:val="clear" w:color="auto" w:fill="auto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Dirección</w:t>
            </w:r>
          </w:p>
        </w:tc>
        <w:tc>
          <w:tcPr>
            <w:tcW w:w="6676" w:type="dxa"/>
            <w:gridSpan w:val="2"/>
            <w:shd w:val="clear" w:color="auto" w:fill="auto"/>
            <w:vAlign w:val="bottom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</w:tc>
      </w:tr>
      <w:tr w:rsidR="00297110" w:rsidRPr="005A656A" w:rsidTr="00381010">
        <w:tblPrEx>
          <w:tblBorders>
            <w:top w:val="dotted" w:sz="4" w:space="0" w:color="A6A6A6"/>
            <w:left w:val="dotted" w:sz="4" w:space="0" w:color="A6A6A6"/>
            <w:bottom w:val="dotted" w:sz="4" w:space="0" w:color="A6A6A6"/>
            <w:right w:val="dotted" w:sz="4" w:space="0" w:color="A6A6A6"/>
            <w:insideH w:val="dotted" w:sz="4" w:space="0" w:color="A6A6A6"/>
            <w:insideV w:val="dotted" w:sz="4" w:space="0" w:color="A6A6A6"/>
          </w:tblBorders>
        </w:tblPrEx>
        <w:trPr>
          <w:cantSplit/>
          <w:trHeight w:val="289"/>
          <w:jc w:val="center"/>
        </w:trPr>
        <w:tc>
          <w:tcPr>
            <w:tcW w:w="3114" w:type="dxa"/>
            <w:shd w:val="clear" w:color="auto" w:fill="auto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Motivación para elegir</w:t>
            </w:r>
            <w:r w:rsidRPr="00A4778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 xml:space="preserve"> </w:t>
            </w: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l</w:t>
            </w:r>
            <w:r w:rsidRPr="00A4778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a titulación</w:t>
            </w:r>
          </w:p>
        </w:tc>
        <w:tc>
          <w:tcPr>
            <w:tcW w:w="6676" w:type="dxa"/>
            <w:gridSpan w:val="2"/>
            <w:shd w:val="clear" w:color="auto" w:fill="auto"/>
            <w:vAlign w:val="bottom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</w:tc>
      </w:tr>
      <w:tr w:rsidR="00297110" w:rsidRPr="005A656A" w:rsidTr="00381010">
        <w:tblPrEx>
          <w:tblBorders>
            <w:top w:val="dotted" w:sz="4" w:space="0" w:color="A6A6A6"/>
            <w:left w:val="dotted" w:sz="4" w:space="0" w:color="A6A6A6"/>
            <w:bottom w:val="dotted" w:sz="4" w:space="0" w:color="A6A6A6"/>
            <w:right w:val="dotted" w:sz="4" w:space="0" w:color="A6A6A6"/>
            <w:insideH w:val="dotted" w:sz="4" w:space="0" w:color="A6A6A6"/>
            <w:insideV w:val="dotted" w:sz="4" w:space="0" w:color="A6A6A6"/>
          </w:tblBorders>
        </w:tblPrEx>
        <w:trPr>
          <w:cantSplit/>
          <w:trHeight w:val="422"/>
          <w:jc w:val="center"/>
        </w:trPr>
        <w:tc>
          <w:tcPr>
            <w:tcW w:w="3114" w:type="dxa"/>
            <w:shd w:val="clear" w:color="auto" w:fill="auto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Actividades de su interés</w:t>
            </w:r>
          </w:p>
        </w:tc>
        <w:tc>
          <w:tcPr>
            <w:tcW w:w="6676" w:type="dxa"/>
            <w:gridSpan w:val="2"/>
            <w:shd w:val="clear" w:color="auto" w:fill="auto"/>
            <w:vAlign w:val="bottom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</w:tc>
      </w:tr>
      <w:tr w:rsidR="00297110" w:rsidRPr="005A656A" w:rsidTr="00381010">
        <w:trPr>
          <w:cantSplit/>
          <w:trHeight w:val="414"/>
          <w:jc w:val="center"/>
        </w:trPr>
        <w:tc>
          <w:tcPr>
            <w:tcW w:w="9790" w:type="dxa"/>
            <w:gridSpan w:val="3"/>
            <w:tcBorders>
              <w:bottom w:val="dotted" w:sz="4" w:space="0" w:color="808080"/>
            </w:tcBorders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 w:rsidRPr="00A4778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 xml:space="preserve">CONTEXTO DE ESTUDIO </w:t>
            </w: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Y</w:t>
            </w:r>
            <w:r w:rsidRPr="00A4778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 xml:space="preserve"> DE </w:t>
            </w: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TRABAJ</w:t>
            </w:r>
            <w:r w:rsidRPr="00A4778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O</w:t>
            </w:r>
          </w:p>
        </w:tc>
      </w:tr>
      <w:tr w:rsidR="00297110" w:rsidRPr="005A656A" w:rsidTr="00381010">
        <w:trPr>
          <w:cantSplit/>
          <w:trHeight w:val="573"/>
          <w:jc w:val="center"/>
        </w:trPr>
        <w:tc>
          <w:tcPr>
            <w:tcW w:w="3114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 w:rsidRPr="00A4778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Posibilidades de asistencia a clase</w:t>
            </w:r>
          </w:p>
        </w:tc>
        <w:tc>
          <w:tcPr>
            <w:tcW w:w="6676" w:type="dxa"/>
            <w:gridSpan w:val="2"/>
            <w:tcBorders>
              <w:bottom w:val="dotted" w:sz="4" w:space="0" w:color="808080"/>
            </w:tcBorders>
            <w:shd w:val="clear" w:color="auto" w:fill="auto"/>
            <w:vAlign w:val="center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</w:tc>
      </w:tr>
      <w:tr w:rsidR="00297110" w:rsidRPr="005A656A" w:rsidTr="00381010">
        <w:trPr>
          <w:cantSplit/>
          <w:trHeight w:val="783"/>
          <w:jc w:val="center"/>
        </w:trPr>
        <w:tc>
          <w:tcPr>
            <w:tcW w:w="3114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 w:rsidRPr="00A4778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T</w:t>
            </w: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iempo potencial para el</w:t>
            </w:r>
            <w:r w:rsidRPr="00A4778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 xml:space="preserve"> estud</w:t>
            </w: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i</w:t>
            </w:r>
            <w:r w:rsidRPr="00A4778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o diario</w:t>
            </w:r>
          </w:p>
        </w:tc>
        <w:tc>
          <w:tcPr>
            <w:tcW w:w="6676" w:type="dxa"/>
            <w:gridSpan w:val="2"/>
            <w:tcBorders>
              <w:bottom w:val="dotted" w:sz="4" w:space="0" w:color="808080"/>
            </w:tcBorders>
            <w:shd w:val="clear" w:color="auto" w:fill="auto"/>
            <w:vAlign w:val="center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</w:tc>
      </w:tr>
      <w:tr w:rsidR="00297110" w:rsidRPr="005A656A" w:rsidTr="00381010">
        <w:trPr>
          <w:cantSplit/>
          <w:trHeight w:val="1561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Forma de tratar el</w:t>
            </w:r>
            <w:r w:rsidRPr="00A4778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 xml:space="preserve"> estud</w:t>
            </w: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i</w:t>
            </w:r>
            <w:r w:rsidRPr="00A4778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 xml:space="preserve">o </w:t>
            </w: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diario (organización en grupo o individual, cómo resuelve du</w:t>
            </w:r>
            <w:r w:rsidRPr="00A4778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das etc.)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</w:tc>
      </w:tr>
      <w:tr w:rsidR="00297110" w:rsidRPr="005A656A" w:rsidTr="00381010">
        <w:trPr>
          <w:cantSplit/>
          <w:trHeight w:val="1230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¿Considera importante acudir a las tutorías de las materias? ¿Las utiliza</w:t>
            </w:r>
            <w:r w:rsidRPr="00A4778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?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:rsidR="00297110" w:rsidRPr="00A4778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</w:p>
        </w:tc>
      </w:tr>
      <w:tr w:rsidR="00297110" w:rsidRPr="005A656A" w:rsidTr="00381010">
        <w:trPr>
          <w:cantSplit/>
          <w:jc w:val="center"/>
        </w:trPr>
        <w:tc>
          <w:tcPr>
            <w:tcW w:w="9790" w:type="dxa"/>
            <w:gridSpan w:val="3"/>
            <w:tcBorders>
              <w:bottom w:val="dotted" w:sz="4" w:space="0" w:color="808080"/>
            </w:tcBorders>
          </w:tcPr>
          <w:p w:rsidR="00297110" w:rsidRPr="00AE454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eastAsia="en-US"/>
              </w:rPr>
            </w:pP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eastAsia="en-US"/>
              </w:rPr>
              <w:t>TRAY</w:t>
            </w:r>
            <w:r w:rsidRPr="00AE454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eastAsia="en-US"/>
              </w:rPr>
              <w:t>ECTORIA ACADÉMICA</w:t>
            </w:r>
          </w:p>
        </w:tc>
      </w:tr>
      <w:tr w:rsidR="00297110" w:rsidRPr="005A656A" w:rsidTr="00381010">
        <w:trPr>
          <w:cantSplit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297110" w:rsidRPr="00AE454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eastAsia="en-US"/>
              </w:rPr>
            </w:pPr>
            <w:r w:rsidRPr="00AE454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eastAsia="en-US"/>
              </w:rPr>
              <w:t>Estud</w:t>
            </w: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eastAsia="en-US"/>
              </w:rPr>
              <w:t>i</w:t>
            </w:r>
            <w:r w:rsidRPr="00AE454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eastAsia="en-US"/>
              </w:rPr>
              <w:t>os realizados para acceder a esta titulación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:rsidR="00297110" w:rsidRPr="00AE454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eastAsia="en-US"/>
              </w:rPr>
            </w:pPr>
          </w:p>
        </w:tc>
      </w:tr>
      <w:tr w:rsidR="00297110" w:rsidRPr="005A656A" w:rsidTr="00381010">
        <w:trPr>
          <w:cantSplit/>
          <w:trHeight w:val="518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297110" w:rsidRPr="00AE454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eastAsia="en-US"/>
              </w:rPr>
            </w:pPr>
            <w:r w:rsidRPr="001D0F5A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t>Otros estudios</w:t>
            </w:r>
            <w:r>
              <w:rPr>
                <w:rFonts w:ascii="New Baskerville" w:eastAsiaTheme="minorHAnsi" w:hAnsi="New Baskerville" w:cstheme="minorBidi"/>
                <w:bCs/>
                <w:sz w:val="24"/>
                <w:szCs w:val="24"/>
                <w:lang w:eastAsia="en-US"/>
              </w:rPr>
              <w:t xml:space="preserve"> o</w:t>
            </w:r>
            <w:r w:rsidRPr="00AE454C">
              <w:rPr>
                <w:rFonts w:ascii="New Baskerville" w:eastAsiaTheme="minorHAnsi" w:hAnsi="New Baskerville" w:cstheme="minorBidi"/>
                <w:bCs/>
                <w:sz w:val="24"/>
                <w:szCs w:val="24"/>
                <w:lang w:eastAsia="en-US"/>
              </w:rPr>
              <w:t xml:space="preserve"> formación complementaria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:rsidR="00297110" w:rsidRPr="00AE454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eastAsia="en-US"/>
              </w:rPr>
            </w:pPr>
          </w:p>
        </w:tc>
      </w:tr>
      <w:tr w:rsidR="00297110" w:rsidRPr="005A656A" w:rsidTr="00381010">
        <w:trPr>
          <w:cantSplit/>
          <w:trHeight w:val="517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297110" w:rsidRPr="001D0F5A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</w:pPr>
            <w:r w:rsidRPr="001D0F5A">
              <w:rPr>
                <w:rFonts w:ascii="New Baskerville" w:eastAsiaTheme="minorHAnsi" w:hAnsi="New Baskerville" w:cstheme="minorBidi"/>
                <w:bCs/>
                <w:sz w:val="24"/>
                <w:szCs w:val="24"/>
                <w:lang w:val="es-ES" w:eastAsia="en-US"/>
              </w:rPr>
              <w:lastRenderedPageBreak/>
              <w:t>¿Le gustaría ampliar su formación? ¿En qué temas está interesado/a?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:rsidR="00297110" w:rsidRPr="00AE454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eastAsia="en-US"/>
              </w:rPr>
            </w:pPr>
          </w:p>
          <w:p w:rsidR="00297110" w:rsidRPr="00AE454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eastAsia="en-US"/>
              </w:rPr>
            </w:pPr>
          </w:p>
          <w:p w:rsidR="00297110" w:rsidRPr="00AE454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eastAsia="en-US"/>
              </w:rPr>
            </w:pPr>
          </w:p>
          <w:p w:rsidR="00297110" w:rsidRPr="00AE454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eastAsia="en-US"/>
              </w:rPr>
            </w:pPr>
          </w:p>
          <w:p w:rsidR="00297110" w:rsidRPr="00AE454C" w:rsidRDefault="00297110" w:rsidP="00381010">
            <w:pPr>
              <w:spacing w:line="276" w:lineRule="auto"/>
              <w:rPr>
                <w:rFonts w:ascii="New Baskerville" w:eastAsiaTheme="minorHAnsi" w:hAnsi="New Baskerville" w:cstheme="minorBidi"/>
                <w:bCs/>
                <w:sz w:val="24"/>
                <w:szCs w:val="24"/>
                <w:lang w:eastAsia="en-US"/>
              </w:rPr>
            </w:pPr>
          </w:p>
        </w:tc>
      </w:tr>
    </w:tbl>
    <w:p w:rsidR="00297110" w:rsidRPr="00836387" w:rsidRDefault="00297110" w:rsidP="00297110">
      <w:pPr>
        <w:spacing w:line="276" w:lineRule="auto"/>
        <w:rPr>
          <w:rFonts w:ascii="New Baskerville" w:eastAsiaTheme="minorHAnsi" w:hAnsi="New Baskerville" w:cstheme="minorBidi"/>
          <w:bCs/>
          <w:sz w:val="24"/>
          <w:szCs w:val="24"/>
          <w:lang w:val="es-ES" w:eastAsia="en-US"/>
        </w:rPr>
      </w:pPr>
    </w:p>
    <w:p w:rsidR="00297110" w:rsidRPr="00836387" w:rsidRDefault="00297110" w:rsidP="00297110">
      <w:pPr>
        <w:spacing w:line="276" w:lineRule="auto"/>
        <w:jc w:val="both"/>
        <w:rPr>
          <w:rFonts w:ascii="New Baskerville" w:eastAsiaTheme="minorHAnsi" w:hAnsi="New Baskerville" w:cstheme="minorBidi"/>
          <w:bCs/>
          <w:sz w:val="24"/>
          <w:szCs w:val="24"/>
          <w:lang w:val="es-ES" w:eastAsia="en-US"/>
        </w:rPr>
      </w:pPr>
      <w:r w:rsidRPr="00836387">
        <w:rPr>
          <w:rFonts w:ascii="New Baskerville" w:eastAsiaTheme="minorHAnsi" w:hAnsi="New Baskerville" w:cstheme="minorBidi"/>
          <w:bCs/>
          <w:sz w:val="16"/>
          <w:szCs w:val="16"/>
          <w:lang w:val="es-ES" w:eastAsia="en-US"/>
        </w:rPr>
        <w:t>Nombre y apellidos del/a alumno/a)</w:t>
      </w:r>
      <w:r w:rsidRPr="00836387">
        <w:rPr>
          <w:rFonts w:ascii="New Baskerville" w:eastAsiaTheme="minorHAnsi" w:hAnsi="New Baskerville" w:cstheme="minorBidi"/>
          <w:bCs/>
          <w:sz w:val="24"/>
          <w:szCs w:val="24"/>
          <w:lang w:val="es-ES" w:eastAsia="en-US"/>
        </w:rPr>
        <w:t xml:space="preserve"> </w:t>
      </w:r>
    </w:p>
    <w:p w:rsidR="00297110" w:rsidRPr="00836387" w:rsidRDefault="00297110" w:rsidP="00297110">
      <w:pPr>
        <w:spacing w:line="276" w:lineRule="auto"/>
        <w:jc w:val="both"/>
        <w:rPr>
          <w:rFonts w:ascii="New Baskerville" w:eastAsiaTheme="minorHAnsi" w:hAnsi="New Baskerville" w:cstheme="minorBidi"/>
          <w:bCs/>
          <w:sz w:val="24"/>
          <w:szCs w:val="24"/>
          <w:lang w:val="es-ES" w:eastAsia="en-US"/>
        </w:rPr>
      </w:pPr>
      <w:r w:rsidRPr="00836387">
        <w:rPr>
          <w:rFonts w:ascii="New Baskerville" w:eastAsiaTheme="minorHAnsi" w:hAnsi="New Baskerville" w:cstheme="minorBidi"/>
          <w:bCs/>
          <w:sz w:val="24"/>
          <w:szCs w:val="24"/>
          <w:lang w:val="es-ES" w:eastAsia="en-US"/>
        </w:rPr>
        <w:t>……………………………………………….. autorizo a mi tutor/a para emplear esta información de forma exclusiva en el ámbito de la tutoría y con el fin de cumplir estrictamente con los objetivos descritos en el Plan de acción tutorial.</w:t>
      </w:r>
    </w:p>
    <w:p w:rsidR="00297110" w:rsidRPr="00AE454C" w:rsidRDefault="00297110" w:rsidP="00297110">
      <w:pPr>
        <w:spacing w:line="276" w:lineRule="auto"/>
        <w:rPr>
          <w:rFonts w:ascii="New Baskerville" w:eastAsiaTheme="minorHAnsi" w:hAnsi="New Baskerville" w:cstheme="minorBidi"/>
          <w:bCs/>
          <w:sz w:val="24"/>
          <w:szCs w:val="24"/>
          <w:lang w:eastAsia="en-US"/>
        </w:rPr>
      </w:pPr>
    </w:p>
    <w:p w:rsidR="00297110" w:rsidRPr="00AE454C" w:rsidRDefault="00297110" w:rsidP="00297110">
      <w:pPr>
        <w:spacing w:line="276" w:lineRule="auto"/>
        <w:rPr>
          <w:rFonts w:ascii="New Baskerville" w:eastAsiaTheme="minorHAnsi" w:hAnsi="New Baskerville" w:cstheme="minorBidi"/>
          <w:bCs/>
          <w:sz w:val="16"/>
          <w:szCs w:val="16"/>
          <w:lang w:eastAsia="en-US"/>
        </w:rPr>
      </w:pPr>
      <w:r>
        <w:rPr>
          <w:rFonts w:ascii="New Baskerville" w:eastAsiaTheme="minorHAnsi" w:hAnsi="New Baskerville" w:cstheme="minorBidi"/>
          <w:bCs/>
          <w:sz w:val="16"/>
          <w:szCs w:val="16"/>
          <w:lang w:eastAsia="en-US"/>
        </w:rPr>
        <w:t>(Fecha)</w:t>
      </w:r>
    </w:p>
    <w:p w:rsidR="00297110" w:rsidRPr="00AE454C" w:rsidRDefault="00297110" w:rsidP="00297110">
      <w:pPr>
        <w:spacing w:line="276" w:lineRule="auto"/>
        <w:rPr>
          <w:rFonts w:ascii="New Baskerville" w:eastAsiaTheme="minorHAnsi" w:hAnsi="New Baskerville" w:cstheme="minorBidi"/>
          <w:bCs/>
          <w:sz w:val="24"/>
          <w:szCs w:val="24"/>
          <w:lang w:eastAsia="en-US"/>
        </w:rPr>
      </w:pPr>
    </w:p>
    <w:p w:rsidR="00297110" w:rsidRPr="00AE454C" w:rsidRDefault="00297110" w:rsidP="00297110">
      <w:pPr>
        <w:spacing w:line="276" w:lineRule="auto"/>
        <w:rPr>
          <w:rFonts w:ascii="New Baskerville" w:eastAsiaTheme="minorHAnsi" w:hAnsi="New Baskerville" w:cstheme="minorBidi"/>
          <w:bCs/>
          <w:sz w:val="24"/>
          <w:szCs w:val="24"/>
          <w:lang w:eastAsia="en-US"/>
        </w:rPr>
      </w:pPr>
    </w:p>
    <w:p w:rsidR="00297110" w:rsidRPr="00AE454C" w:rsidRDefault="00297110" w:rsidP="00297110">
      <w:pPr>
        <w:spacing w:line="276" w:lineRule="auto"/>
        <w:rPr>
          <w:rFonts w:ascii="New Baskerville" w:eastAsiaTheme="minorHAnsi" w:hAnsi="New Baskerville" w:cstheme="minorBidi"/>
          <w:bCs/>
          <w:sz w:val="24"/>
          <w:szCs w:val="24"/>
          <w:lang w:eastAsia="en-US"/>
        </w:rPr>
      </w:pPr>
    </w:p>
    <w:p w:rsidR="00297110" w:rsidRPr="00AE454C" w:rsidRDefault="00297110" w:rsidP="00297110">
      <w:pPr>
        <w:spacing w:line="276" w:lineRule="auto"/>
        <w:rPr>
          <w:rFonts w:ascii="New Baskerville" w:eastAsiaTheme="minorHAnsi" w:hAnsi="New Baskerville" w:cstheme="minorBidi"/>
          <w:bCs/>
          <w:sz w:val="24"/>
          <w:szCs w:val="24"/>
          <w:lang w:eastAsia="en-US"/>
        </w:rPr>
      </w:pPr>
    </w:p>
    <w:p w:rsidR="00297110" w:rsidRPr="00AE454C" w:rsidRDefault="00297110" w:rsidP="00297110">
      <w:pPr>
        <w:spacing w:line="276" w:lineRule="auto"/>
        <w:rPr>
          <w:rFonts w:ascii="New Baskerville" w:eastAsiaTheme="minorHAnsi" w:hAnsi="New Baskerville" w:cstheme="minorBidi"/>
          <w:bCs/>
          <w:sz w:val="16"/>
          <w:szCs w:val="16"/>
          <w:lang w:eastAsia="en-US"/>
        </w:rPr>
      </w:pPr>
      <w:r>
        <w:rPr>
          <w:rFonts w:ascii="New Baskerville" w:eastAsiaTheme="minorHAnsi" w:hAnsi="New Baskerville" w:cstheme="minorBidi"/>
          <w:bCs/>
          <w:sz w:val="16"/>
          <w:szCs w:val="16"/>
          <w:lang w:eastAsia="en-US"/>
        </w:rPr>
        <w:t>(Firma)</w:t>
      </w:r>
      <w:r w:rsidRPr="00AE454C">
        <w:rPr>
          <w:rFonts w:ascii="New Baskerville" w:eastAsiaTheme="minorHAnsi" w:hAnsi="New Baskerville" w:cstheme="minorBidi"/>
          <w:bCs/>
          <w:sz w:val="16"/>
          <w:szCs w:val="16"/>
          <w:lang w:eastAsia="en-US"/>
        </w:rPr>
        <w:t xml:space="preserve"> </w:t>
      </w:r>
    </w:p>
    <w:p w:rsidR="00297110" w:rsidRPr="00AE454C" w:rsidRDefault="00297110" w:rsidP="00297110">
      <w:pPr>
        <w:spacing w:line="276" w:lineRule="auto"/>
        <w:rPr>
          <w:rFonts w:ascii="New Baskerville" w:eastAsiaTheme="minorHAnsi" w:hAnsi="New Baskerville" w:cstheme="minorBidi"/>
          <w:bCs/>
          <w:sz w:val="24"/>
          <w:szCs w:val="24"/>
          <w:lang w:eastAsia="en-US"/>
        </w:rPr>
      </w:pPr>
    </w:p>
    <w:sectPr w:rsidR="00297110" w:rsidRPr="00AE45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Baskervil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10"/>
    <w:rsid w:val="000D63F1"/>
    <w:rsid w:val="00297110"/>
    <w:rsid w:val="0073447F"/>
    <w:rsid w:val="00940C89"/>
    <w:rsid w:val="00CA14D0"/>
    <w:rsid w:val="00E6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4C35E-1EAF-401C-8A1A-0ED6B04F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Usuario de Windows</cp:lastModifiedBy>
  <cp:revision>4</cp:revision>
  <dcterms:created xsi:type="dcterms:W3CDTF">2022-10-19T08:50:00Z</dcterms:created>
  <dcterms:modified xsi:type="dcterms:W3CDTF">2024-09-23T09:37:00Z</dcterms:modified>
</cp:coreProperties>
</file>